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="宋体"/>
          <w:lang w:val="en-US" w:eastAsia="zh-CN"/>
        </w:rPr>
      </w:pPr>
      <w:r>
        <w:rPr>
          <w:rFonts w:hint="eastAsia"/>
          <w:highlight w:val="cyan"/>
          <w:lang w:val="en-US" w:eastAsia="zh-CN"/>
        </w:rPr>
        <w:t>问题 1:</w:t>
      </w:r>
      <w:r>
        <w:rPr>
          <w:rFonts w:hint="eastAsia"/>
          <w:lang w:val="en-US" w:eastAsia="zh-CN"/>
        </w:rPr>
        <w:t>计算CPI,MIPS,程序执行时间</w:t>
      </w:r>
    </w:p>
    <w:p>
      <w:r>
        <w:drawing>
          <wp:inline distT="0" distB="0" distL="114300" distR="114300">
            <wp:extent cx="5271135" cy="1532890"/>
            <wp:effectExtent l="0" t="0" r="571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解答：</w:t>
      </w:r>
    </w:p>
    <w:p>
      <w:pPr>
        <w:rPr>
          <w:rFonts w:hint="default"/>
          <w:highlight w:val="cyan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CPI：</w:t>
      </w:r>
    </w:p>
    <w:p>
      <w:r>
        <w:drawing>
          <wp:inline distT="0" distB="0" distL="114300" distR="114300">
            <wp:extent cx="3117850" cy="584835"/>
            <wp:effectExtent l="0" t="0" r="635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color w:val="0000FF"/>
          <w:lang w:val="en-US" w:eastAsia="zh-CN"/>
        </w:rPr>
        <w:t>MIPS：</w:t>
      </w:r>
    </w:p>
    <w:p>
      <w:pPr>
        <w:rPr>
          <w:rFonts w:hint="eastAsia"/>
          <w:color w:val="0000FF"/>
          <w:vertAlign w:val="superscript"/>
          <w:lang w:val="en-US" w:eastAsia="zh-CN"/>
        </w:rPr>
      </w:pPr>
      <w:r>
        <w:drawing>
          <wp:inline distT="0" distB="0" distL="114300" distR="114300">
            <wp:extent cx="3209290" cy="858520"/>
            <wp:effectExtent l="0" t="0" r="63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FF"/>
          <w:lang w:val="en-US" w:eastAsia="zh-CN"/>
        </w:rPr>
        <w:t>MIPS = f/CPI*10</w:t>
      </w:r>
      <w:r>
        <w:rPr>
          <w:rFonts w:hint="eastAsia"/>
          <w:color w:val="0000FF"/>
          <w:vertAlign w:val="superscript"/>
          <w:lang w:val="en-US" w:eastAsia="zh-CN"/>
        </w:rPr>
        <w:t>6</w:t>
      </w:r>
    </w:p>
    <w:p>
      <w:pPr>
        <w:rPr>
          <w:rFonts w:hint="eastAsia"/>
          <w:color w:val="0000FF"/>
          <w:vertAlign w:val="baseline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程序执行时间 = 所有指令的周期数 * 一个周期的时间</w:t>
      </w:r>
    </w:p>
    <w:p>
      <w:r>
        <w:drawing>
          <wp:inline distT="0" distB="0" distL="114300" distR="114300">
            <wp:extent cx="5269865" cy="2961640"/>
            <wp:effectExtent l="0" t="0" r="698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highlight w:val="cyan"/>
          <w:lang w:val="en-US" w:eastAsia="zh-CN"/>
        </w:rPr>
        <w:t>问题 2：</w:t>
      </w:r>
      <w:r>
        <w:rPr>
          <w:rFonts w:hint="eastAsia"/>
          <w:lang w:val="en-US" w:eastAsia="zh-CN"/>
        </w:rPr>
        <w:t>加速比</w:t>
      </w:r>
    </w:p>
    <w:p>
      <w:r>
        <w:drawing>
          <wp:inline distT="0" distB="0" distL="114300" distR="114300">
            <wp:extent cx="5269865" cy="1136650"/>
            <wp:effectExtent l="0" t="0" r="698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5180" cy="1729105"/>
            <wp:effectExtent l="0" t="0" r="762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751205"/>
            <wp:effectExtent l="0" t="0" r="190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4110" cy="939800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6635" cy="1708150"/>
            <wp:effectExtent l="0" t="0" r="889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7310" cy="844550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9875" cy="9620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9610" cy="788670"/>
            <wp:effectExtent l="0" t="0" r="889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8045" cy="467995"/>
            <wp:effectExtent l="0" t="0" r="190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highlight w:val="cyan"/>
          <w:lang w:val="en-US" w:eastAsia="zh-CN"/>
        </w:rPr>
        <w:t>问题 3：</w:t>
      </w:r>
      <w:r>
        <w:rPr>
          <w:rFonts w:hint="eastAsia"/>
          <w:lang w:val="en-US" w:eastAsia="zh-CN"/>
        </w:rPr>
        <w:t>计算机系统多级层次结构</w:t>
      </w:r>
    </w:p>
    <w:p>
      <w:r>
        <w:drawing>
          <wp:inline distT="0" distB="0" distL="114300" distR="114300">
            <wp:extent cx="2660650" cy="1844040"/>
            <wp:effectExtent l="0" t="0" r="635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问题 4：</w:t>
      </w:r>
      <w:r>
        <w:rPr>
          <w:rFonts w:hint="eastAsia"/>
          <w:lang w:val="en-US" w:eastAsia="zh-CN"/>
        </w:rPr>
        <w:t>计算机系统分类方法\ Flynn 分类法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Flynn分类法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3239135" cy="2220595"/>
            <wp:effectExtent l="0" t="0" r="889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问题 5：</w:t>
      </w:r>
      <w:r>
        <w:rPr>
          <w:rFonts w:hint="eastAsia"/>
          <w:lang w:val="en-US" w:eastAsia="zh-CN"/>
        </w:rPr>
        <w:t>程序局部性原理</w:t>
      </w:r>
    </w:p>
    <w:p>
      <w:r>
        <w:drawing>
          <wp:inline distT="0" distB="0" distL="114300" distR="114300">
            <wp:extent cx="3227705" cy="2148205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问题 6：</w:t>
      </w:r>
      <w:r>
        <w:rPr>
          <w:rFonts w:hint="eastAsia"/>
          <w:lang w:val="en-US" w:eastAsia="zh-CN"/>
        </w:rPr>
        <w:t>计算机系统结构，计算机组成，计算机实现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19195" cy="2336800"/>
            <wp:effectExtent l="0" t="0" r="508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6360" cy="2221865"/>
            <wp:effectExtent l="0" t="0" r="889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计算机系统结构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0000FF"/>
          <w:lang w:val="en-US" w:eastAsia="zh-CN"/>
        </w:rPr>
        <w:t>计算机系统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0000FF"/>
          <w:lang w:val="en-US" w:eastAsia="zh-CN"/>
        </w:rPr>
        <w:t>软、硬件的界面</w: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计算机组成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0000FF"/>
          <w:lang w:val="en-US" w:eastAsia="zh-CN"/>
        </w:rPr>
        <w:t>计算机系统结构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0000FF"/>
          <w:lang w:val="en-US" w:eastAsia="zh-CN"/>
        </w:rPr>
        <w:t>逻辑实现</w: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计算机实现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0000FF"/>
          <w:lang w:val="en-US" w:eastAsia="zh-CN"/>
        </w:rPr>
        <w:t>计算机组成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0000FF"/>
          <w:lang w:val="en-US" w:eastAsia="zh-CN"/>
        </w:rPr>
        <w:t>物理实现</w:t>
      </w:r>
    </w:p>
    <w:p>
      <w:pPr>
        <w:rPr>
          <w:rFonts w:hint="eastAsia"/>
          <w:b w:val="0"/>
          <w:bCs w:val="0"/>
          <w:color w:val="0000FF"/>
          <w:lang w:val="en-US" w:eastAsia="zh-CN"/>
        </w:rPr>
      </w:pPr>
      <w:r>
        <w:rPr>
          <w:rFonts w:hint="eastAsia"/>
          <w:b w:val="0"/>
          <w:bCs w:val="0"/>
          <w:color w:val="auto"/>
          <w:highlight w:val="cyan"/>
          <w:lang w:val="en-US" w:eastAsia="zh-CN"/>
        </w:rPr>
        <w:t>问题7：</w:t>
      </w:r>
      <w:r>
        <w:rPr>
          <w:rFonts w:hint="eastAsia"/>
          <w:b w:val="0"/>
          <w:bCs w:val="0"/>
          <w:color w:val="0000FF"/>
          <w:lang w:val="en-US" w:eastAsia="zh-CN"/>
        </w:rPr>
        <w:t>流水线相关，流水线冲突及其解决办法</w:t>
      </w:r>
    </w:p>
    <w:p>
      <w:r>
        <w:drawing>
          <wp:inline distT="0" distB="0" distL="114300" distR="114300">
            <wp:extent cx="4625975" cy="824865"/>
            <wp:effectExtent l="0" t="0" r="317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7185" cy="210820"/>
            <wp:effectExtent l="0" t="0" r="889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9185" cy="1779270"/>
            <wp:effectExtent l="0" t="0" r="571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105" cy="876300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2850" cy="192595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3460" cy="2414905"/>
            <wp:effectExtent l="0" t="0" r="889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9515" cy="1125855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数据冲突三种类型：</w:t>
      </w:r>
    </w:p>
    <w:p>
      <w:r>
        <w:drawing>
          <wp:inline distT="0" distB="0" distL="114300" distR="114300">
            <wp:extent cx="5270500" cy="2951480"/>
            <wp:effectExtent l="0" t="0" r="635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问题 8：</w:t>
      </w:r>
      <w:r>
        <w:rPr>
          <w:rFonts w:hint="eastAsia"/>
          <w:lang w:val="en-US" w:eastAsia="zh-CN"/>
        </w:rPr>
        <w:t>衡量流水线的主要性能指标</w:t>
      </w:r>
    </w:p>
    <w:p>
      <w:bookmarkStart w:id="0" w:name="_GoBack"/>
      <w:r>
        <w:drawing>
          <wp:inline distT="0" distB="0" distL="114300" distR="114300">
            <wp:extent cx="3409950" cy="1723390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3576955" cy="2263775"/>
            <wp:effectExtent l="0" t="0" r="444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08020" cy="2465070"/>
            <wp:effectExtent l="0" t="0" r="190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1163955"/>
            <wp:effectExtent l="0" t="0" r="571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流水线的加速比</w:t>
      </w:r>
      <w:r>
        <w:rPr>
          <w:rFonts w:hint="eastAsia"/>
          <w:color w:val="FF0000"/>
          <w:lang w:val="en-US" w:eastAsia="zh-CN"/>
        </w:rPr>
        <w:t>：</w:t>
      </w:r>
    </w:p>
    <w:p>
      <w:r>
        <w:drawing>
          <wp:inline distT="0" distB="0" distL="114300" distR="114300">
            <wp:extent cx="3263265" cy="1610360"/>
            <wp:effectExtent l="0" t="0" r="381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流水线的效率</w:t>
      </w:r>
      <w:r>
        <w:rPr>
          <w:rFonts w:hint="eastAsia"/>
          <w:color w:val="FF0000"/>
          <w:lang w:val="en-US" w:eastAsia="zh-CN"/>
        </w:rPr>
        <w:t>：</w:t>
      </w:r>
    </w:p>
    <w:p>
      <w:r>
        <w:drawing>
          <wp:inline distT="0" distB="0" distL="114300" distR="114300">
            <wp:extent cx="3654425" cy="863600"/>
            <wp:effectExtent l="0" t="0" r="3175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65145" cy="765810"/>
            <wp:effectExtent l="0" t="0" r="1905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highlight w:val="cyan"/>
          <w:lang w:val="en-US" w:eastAsia="zh-CN"/>
        </w:rPr>
        <w:t>问题 9：</w:t>
      </w:r>
      <w:r>
        <w:rPr>
          <w:rFonts w:hint="eastAsia"/>
          <w:lang w:val="en-US" w:eastAsia="zh-CN"/>
        </w:rPr>
        <w:t>第五章</w:t>
      </w:r>
    </w:p>
    <w:p>
      <w:r>
        <w:drawing>
          <wp:inline distT="0" distB="0" distL="114300" distR="114300">
            <wp:extent cx="5269230" cy="3019425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37130" cy="846455"/>
            <wp:effectExtent l="0" t="0" r="127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BTB结构：</w:t>
      </w:r>
    </w:p>
    <w:p>
      <w:r>
        <w:drawing>
          <wp:inline distT="0" distB="0" distL="114300" distR="114300">
            <wp:extent cx="5269865" cy="250507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记分牌动态调度算法：</w:t>
      </w:r>
    </w:p>
    <w:p>
      <w:r>
        <w:drawing>
          <wp:inline distT="0" distB="0" distL="114300" distR="114300">
            <wp:extent cx="4552950" cy="3306445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6805" cy="3281045"/>
            <wp:effectExtent l="0" t="0" r="127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预测技术</w:t>
      </w:r>
    </w:p>
    <w:p>
      <w:r>
        <w:drawing>
          <wp:inline distT="0" distB="0" distL="114300" distR="114300">
            <wp:extent cx="4841875" cy="1614170"/>
            <wp:effectExtent l="0" t="0" r="635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336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14382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color w:val="FF0000"/>
          <w:lang w:val="en-US" w:eastAsia="zh-CN"/>
        </w:rPr>
        <w:t>超标量处理机时空图</w:t>
      </w:r>
    </w:p>
    <w:p>
      <w:r>
        <w:drawing>
          <wp:inline distT="0" distB="0" distL="114300" distR="114300">
            <wp:extent cx="5266690" cy="944245"/>
            <wp:effectExtent l="0" t="0" r="635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36825"/>
            <wp:effectExtent l="0" t="0" r="825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问题 10：</w:t>
      </w:r>
      <w:r>
        <w:rPr>
          <w:rFonts w:hint="eastAsia"/>
          <w:lang w:val="en-US" w:eastAsia="zh-CN"/>
        </w:rPr>
        <w:t>第九章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互联网络中的消息传递方式主要有哪些：</w:t>
      </w:r>
    </w:p>
    <w:p>
      <w:r>
        <w:drawing>
          <wp:inline distT="0" distB="0" distL="114300" distR="114300">
            <wp:extent cx="5271770" cy="1520190"/>
            <wp:effectExtent l="0" t="0" r="508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52805"/>
            <wp:effectExtent l="0" t="0" r="762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基本互联函数</w:t>
      </w:r>
      <w:r>
        <w:rPr>
          <w:rFonts w:hint="eastAsia"/>
          <w:color w:val="FF0000"/>
          <w:lang w:val="en-US" w:eastAsia="zh-CN"/>
        </w:rPr>
        <w:t>：</w:t>
      </w:r>
    </w:p>
    <w:p>
      <w:r>
        <w:drawing>
          <wp:inline distT="0" distB="0" distL="114300" distR="114300">
            <wp:extent cx="3324860" cy="2221230"/>
            <wp:effectExtent l="0" t="0" r="889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95980" cy="214312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927475" cy="2585720"/>
            <wp:effectExtent l="0" t="0" r="635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72435"/>
            <wp:effectExtent l="0" t="0" r="889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1315" cy="2675890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03220"/>
            <wp:effectExtent l="0" t="0" r="381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9765" cy="2992120"/>
            <wp:effectExtent l="0" t="0" r="6985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27735"/>
            <wp:effectExtent l="0" t="0" r="635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85010"/>
            <wp:effectExtent l="0" t="0" r="444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78585"/>
            <wp:effectExtent l="0" t="0" r="762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622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40435"/>
            <wp:effectExtent l="0" t="0" r="889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208020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问题 11：</w:t>
      </w:r>
      <w:r>
        <w:rPr>
          <w:rFonts w:hint="eastAsia"/>
          <w:lang w:val="en-US" w:eastAsia="zh-CN"/>
        </w:rPr>
        <w:t>第四章 向量流水处理机</w:t>
      </w:r>
    </w:p>
    <w:p>
      <w:r>
        <w:drawing>
          <wp:inline distT="0" distB="0" distL="114300" distR="114300">
            <wp:extent cx="2905760" cy="2360930"/>
            <wp:effectExtent l="0" t="0" r="889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2210" cy="25698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2450" cy="3027680"/>
            <wp:effectExtent l="0" t="0" r="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4680" cy="2608580"/>
            <wp:effectExtent l="0" t="0" r="444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5950" cy="2821305"/>
            <wp:effectExtent l="0" t="0" r="3175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7925" cy="3134360"/>
            <wp:effectExtent l="0" t="0" r="635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26180" cy="2395220"/>
            <wp:effectExtent l="0" t="0" r="762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03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 10：第10章 多处理机</w:t>
      </w:r>
    </w:p>
    <w:p>
      <w:r>
        <w:drawing>
          <wp:inline distT="0" distB="0" distL="114300" distR="114300">
            <wp:extent cx="5271770" cy="1269365"/>
            <wp:effectExtent l="0" t="0" r="508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17370"/>
            <wp:effectExtent l="0" t="0" r="762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ZlNjU2NWYxNDU1ZTZkNDYxYjIzYzI2N2RkYzY2MzIifQ=="/>
  </w:docVars>
  <w:rsids>
    <w:rsidRoot w:val="00000000"/>
    <w:rsid w:val="07883F17"/>
    <w:rsid w:val="0F124C94"/>
    <w:rsid w:val="23493D2A"/>
    <w:rsid w:val="54B335D8"/>
    <w:rsid w:val="6DA62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Ascii" w:hAnsiTheme="minorAscii" w:cstheme="minorBidi"/>
      <w:kern w:val="2"/>
      <w:sz w:val="28"/>
      <w:szCs w:val="36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333</Words>
  <Characters>372</Characters>
  <Lines>0</Lines>
  <Paragraphs>0</Paragraphs>
  <TotalTime>4</TotalTime>
  <ScaleCrop>false</ScaleCrop>
  <LinksUpToDate>false</LinksUpToDate>
  <CharactersWithSpaces>393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2022-04-03T02:44:00Z</dcterms:created>
  <dc:creator>57288</dc:creator>
  <cp:lastModifiedBy>lhfhl</cp:lastModifiedBy>
  <dcterms:modified xsi:type="dcterms:W3CDTF">2023-06-19T14:45:33Z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D6C45F7EA0C54CC99671EF7C3651658A_12</vt:lpwstr>
  </property>
</Properties>
</file>